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9F83D19" w:rsidR="0070189D" w:rsidRPr="009D5969" w:rsidRDefault="00F56058" w:rsidP="009D5969">
      <w:pPr>
        <w:ind w:left="0" w:firstLine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 xml:space="preserve">Kas ir </w:t>
      </w:r>
      <w:r w:rsidR="00C7737A">
        <w:rPr>
          <w:rFonts w:ascii="Times New Roman" w:eastAsia="Times New Roman" w:hAnsi="Times New Roman" w:cs="Times New Roman"/>
          <w:b/>
          <w:sz w:val="30"/>
          <w:szCs w:val="30"/>
        </w:rPr>
        <w:t xml:space="preserve">skolotājs </w:t>
      </w: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logopēds?</w:t>
      </w:r>
    </w:p>
    <w:p w14:paraId="00000002" w14:textId="77777777" w:rsidR="0070189D" w:rsidRPr="009D5969" w:rsidRDefault="0070189D" w:rsidP="009D5969">
      <w:pPr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6489124" w14:textId="6EC8AD87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>Skolotājs logopēds ir speciālists, kurš veic diagnosticēšanas darbu, novērtē bērna runas un valodas attīstību, kā arī nosaka, vai bērnam ir runas un valodas traucējumi.</w:t>
      </w:r>
    </w:p>
    <w:p w14:paraId="6079D3B2" w14:textId="23B5FBBF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 xml:space="preserve">Skolotājs logopēds kopā ar bērnu  individuālu nodarbību laikā veic koriģējoši attīstošu darbu runas un valodas traucējumu, skaņu izrunas traucējumu, </w:t>
      </w:r>
      <w:proofErr w:type="spellStart"/>
      <w:r w:rsidRPr="00F44C35">
        <w:rPr>
          <w:rFonts w:ascii="Times New Roman" w:hAnsi="Times New Roman" w:cs="Times New Roman"/>
          <w:sz w:val="30"/>
          <w:szCs w:val="30"/>
        </w:rPr>
        <w:t>disgramatismu</w:t>
      </w:r>
      <w:proofErr w:type="spellEnd"/>
      <w:r w:rsidRPr="00F44C35">
        <w:rPr>
          <w:rFonts w:ascii="Times New Roman" w:hAnsi="Times New Roman" w:cs="Times New Roman"/>
          <w:sz w:val="30"/>
          <w:szCs w:val="30"/>
        </w:rPr>
        <w:t>, kā arī runas tempa un ritma traucējumu novēršanai.</w:t>
      </w:r>
    </w:p>
    <w:p w14:paraId="3CBB4D6C" w14:textId="77777777" w:rsidR="00C7737A" w:rsidRPr="00F44C35" w:rsidRDefault="00C7737A" w:rsidP="00F44C35">
      <w:pPr>
        <w:spacing w:line="240" w:lineRule="auto"/>
        <w:ind w:left="0" w:firstLine="720"/>
        <w:jc w:val="both"/>
        <w:rPr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>Atkarībā no runas un valodas traucējuma veida, skolotājs logopēds sastāda plānu, kur iekļauj individuālu darbu nodarbībās, kā arī ieteikumus vecākiem  darbam</w:t>
      </w:r>
      <w:r w:rsidRPr="00F44C35">
        <w:rPr>
          <w:sz w:val="30"/>
          <w:szCs w:val="30"/>
        </w:rPr>
        <w:t xml:space="preserve"> mājās.</w:t>
      </w:r>
    </w:p>
    <w:p w14:paraId="00000008" w14:textId="77777777" w:rsidR="0070189D" w:rsidRPr="00F44C35" w:rsidRDefault="0070189D" w:rsidP="009D5969">
      <w:pPr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</w:p>
    <w:p w14:paraId="00000009" w14:textId="18E041BC" w:rsidR="0070189D" w:rsidRPr="009D5969" w:rsidRDefault="00F56058" w:rsidP="009D5969">
      <w:pPr>
        <w:ind w:left="0" w:firstLine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Kas ir speciāl</w:t>
      </w:r>
      <w:r w:rsidR="00C7737A">
        <w:rPr>
          <w:rFonts w:ascii="Times New Roman" w:eastAsia="Times New Roman" w:hAnsi="Times New Roman" w:cs="Times New Roman"/>
          <w:b/>
          <w:sz w:val="30"/>
          <w:szCs w:val="30"/>
        </w:rPr>
        <w:t>ās izglītības</w:t>
      </w: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 xml:space="preserve"> pedagogs?</w:t>
      </w:r>
    </w:p>
    <w:p w14:paraId="0000000A" w14:textId="77777777" w:rsidR="0070189D" w:rsidRPr="009D5969" w:rsidRDefault="0070189D" w:rsidP="009D5969">
      <w:pPr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</w:p>
    <w:p w14:paraId="39627141" w14:textId="77777777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 xml:space="preserve">Speciālās izglītības pedagogs izvērtē skolēnu speciālās vajadzības un mācīšanās grūtības, iesaka palīdzības veidus. </w:t>
      </w:r>
    </w:p>
    <w:p w14:paraId="109FAC9F" w14:textId="77777777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 xml:space="preserve">Veic korekcijas darbu individuāli un grupās, palīdz veiksmīgāk iekļauties mācību procesā. </w:t>
      </w:r>
    </w:p>
    <w:p w14:paraId="58AE19B7" w14:textId="77777777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 xml:space="preserve">Konsultē vecākus par specifiskiem mācīšanās traucējumiem un iespējamiem palīdzības veidiem. </w:t>
      </w:r>
    </w:p>
    <w:p w14:paraId="2A1D6609" w14:textId="77777777" w:rsidR="00C7737A" w:rsidRPr="00F44C35" w:rsidRDefault="00C7737A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44C35">
        <w:rPr>
          <w:rFonts w:ascii="Times New Roman" w:hAnsi="Times New Roman" w:cs="Times New Roman"/>
          <w:sz w:val="30"/>
          <w:szCs w:val="30"/>
        </w:rPr>
        <w:t>Palīdz apgūt mācību vielu, rast pielāgojumus, lai bērns labāk varētu apgūt nepieciešamās zināšanas un prasmes. Palīdz veiksmīgāk iekļauties mācību procesā.</w:t>
      </w:r>
    </w:p>
    <w:p w14:paraId="00000011" w14:textId="77777777" w:rsidR="0070189D" w:rsidRPr="009D5969" w:rsidRDefault="0070189D" w:rsidP="009D5969">
      <w:pPr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AD4DD36" w14:textId="77777777" w:rsidR="009D5969" w:rsidRPr="009D5969" w:rsidRDefault="009D5969" w:rsidP="009D5969">
      <w:pPr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Kas ir fizioterapeits?</w:t>
      </w:r>
    </w:p>
    <w:p w14:paraId="733713A4" w14:textId="77777777" w:rsidR="009D5969" w:rsidRPr="009D5969" w:rsidRDefault="009D5969" w:rsidP="009D5969">
      <w:pPr>
        <w:ind w:left="0" w:firstLine="0"/>
        <w:rPr>
          <w:sz w:val="30"/>
          <w:szCs w:val="30"/>
        </w:rPr>
      </w:pPr>
    </w:p>
    <w:p w14:paraId="22F96F2B" w14:textId="77777777" w:rsidR="009D5969" w:rsidRPr="009D5969" w:rsidRDefault="009D5969" w:rsidP="00E31B92">
      <w:pPr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Fizioterapijas iekļaušana skolas un pirmsskolas dinamiskajā ritmā ir kā process, kurā tiek ielikts trūkstošais gabaliņš krāsainā, vienmēr kustīgā </w:t>
      </w:r>
      <w:proofErr w:type="spellStart"/>
      <w:r w:rsidRPr="009D5969">
        <w:rPr>
          <w:rFonts w:ascii="Times New Roman" w:hAnsi="Times New Roman" w:cs="Times New Roman"/>
          <w:sz w:val="30"/>
          <w:szCs w:val="30"/>
        </w:rPr>
        <w:t>puzlē</w:t>
      </w:r>
      <w:proofErr w:type="spellEnd"/>
      <w:r w:rsidRPr="009D5969">
        <w:rPr>
          <w:rFonts w:ascii="Times New Roman" w:hAnsi="Times New Roman" w:cs="Times New Roman"/>
          <w:sz w:val="30"/>
          <w:szCs w:val="30"/>
        </w:rPr>
        <w:t>, lai tās attēls taptu pilnvērtīgs! Fizioterapijas mērķis ir caur mērķtiecīgām fiziskām aktivitātēm veidot pozitīvu saskarsmi ar savu ķermeni un spējām, veicināt un līdzsvarot fizisko attīstību.</w:t>
      </w:r>
    </w:p>
    <w:p w14:paraId="562A905F" w14:textId="77777777" w:rsidR="009D5969" w:rsidRPr="009D5969" w:rsidRDefault="009D5969" w:rsidP="00E31B92">
      <w:pPr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Veic audzēkņu fiziskās funkcionēšanas un fiziskās attīstības izvērtēšanu. Audzēkņiem ar fiziskās funkcionēšanas un attīstības traucējumiem  nodrošina individuālas vai grupas fizioterapijas nodarbības, pievēršot uzmanību katra audzēkņa spēju attīstīšanai. </w:t>
      </w:r>
    </w:p>
    <w:p w14:paraId="39F17EDA" w14:textId="77777777" w:rsidR="009D5969" w:rsidRPr="009D5969" w:rsidRDefault="009D5969" w:rsidP="00E31B92">
      <w:pPr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Nodarbību vadīšanā pielieto sporta pedagoģijas metodes, kā arī nodrošina drošu vidi audzēkņa fizisko spēju izpausmei un attīstībai. Nodarbību vadīšanā iekļauj fizioterapijas profesijas standartā iekļautās un apstiprinātās fizioterapijas metodes. </w:t>
      </w:r>
    </w:p>
    <w:p w14:paraId="009C5215" w14:textId="77777777" w:rsidR="009D5969" w:rsidRPr="009D5969" w:rsidRDefault="009D5969" w:rsidP="00E31B92">
      <w:pPr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Piedalās audzēkņu, darbinieku un vecāku izglītošanā bērna līdzsvarotas un veselīgas fiziskās attīstības veicināšanai. </w:t>
      </w:r>
    </w:p>
    <w:p w14:paraId="3309A7D3" w14:textId="77777777" w:rsidR="009D5969" w:rsidRPr="009D5969" w:rsidRDefault="009D5969" w:rsidP="009D5969">
      <w:pPr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12" w14:textId="057BF88F" w:rsidR="0070189D" w:rsidRPr="009D5969" w:rsidRDefault="00F56058" w:rsidP="009D5969">
      <w:pPr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Kas ir </w:t>
      </w:r>
      <w:r w:rsidR="00C7737A">
        <w:rPr>
          <w:rFonts w:ascii="Times New Roman" w:eastAsia="Times New Roman" w:hAnsi="Times New Roman" w:cs="Times New Roman"/>
          <w:b/>
          <w:sz w:val="30"/>
          <w:szCs w:val="30"/>
        </w:rPr>
        <w:t xml:space="preserve">izglītības </w:t>
      </w: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psihologs?</w:t>
      </w:r>
    </w:p>
    <w:p w14:paraId="12690C06" w14:textId="77777777" w:rsidR="00E472DB" w:rsidRPr="009D5969" w:rsidRDefault="00E472DB" w:rsidP="009D5969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6F6191A6" w:rsidR="0070189D" w:rsidRPr="009D5969" w:rsidRDefault="00C7737A" w:rsidP="00F44C35">
      <w:p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Izglītības p</w:t>
      </w:r>
      <w:r w:rsidR="00F56058" w:rsidRPr="009D5969">
        <w:rPr>
          <w:rFonts w:ascii="Times New Roman" w:eastAsia="Times New Roman" w:hAnsi="Times New Roman" w:cs="Times New Roman"/>
          <w:sz w:val="30"/>
          <w:szCs w:val="30"/>
        </w:rPr>
        <w:t>sihologs sniedz psiholoģisku atbalstu bērniem, vecākiem</w:t>
      </w:r>
      <w:r w:rsidR="00F56058" w:rsidRPr="009D59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56058" w:rsidRPr="009D5969">
        <w:rPr>
          <w:rFonts w:ascii="Times New Roman" w:eastAsia="Times New Roman" w:hAnsi="Times New Roman" w:cs="Times New Roman"/>
          <w:sz w:val="30"/>
          <w:szCs w:val="30"/>
        </w:rPr>
        <w:t xml:space="preserve">vai likumiskajiem pārstāvjiem, pedagogiem un citiem iestādes darbiniekiem. </w:t>
      </w:r>
      <w:r w:rsidR="00E31B92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Izglītības p</w:t>
      </w:r>
      <w:r w:rsidR="00F56058" w:rsidRPr="009D5969">
        <w:rPr>
          <w:rFonts w:ascii="Times New Roman" w:eastAsia="Times New Roman" w:hAnsi="Times New Roman" w:cs="Times New Roman"/>
          <w:sz w:val="30"/>
          <w:szCs w:val="30"/>
        </w:rPr>
        <w:t>sihologs sniedz psiholoģiskas k</w:t>
      </w:r>
      <w:r w:rsidR="00F56058" w:rsidRPr="009D5969">
        <w:rPr>
          <w:rFonts w:ascii="Times New Roman" w:eastAsia="Times New Roman" w:hAnsi="Times New Roman" w:cs="Times New Roman"/>
          <w:sz w:val="30"/>
          <w:szCs w:val="30"/>
        </w:rPr>
        <w:t xml:space="preserve">onsultācijas skolēniem par dažāda rakstura problēmām (emocionālās, saskarsmes, mācību grūtības, utt.) un krīzes situācijās. </w:t>
      </w:r>
    </w:p>
    <w:p w14:paraId="00000014" w14:textId="77777777" w:rsidR="0070189D" w:rsidRPr="009D5969" w:rsidRDefault="00F56058" w:rsidP="00F44C35">
      <w:p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sz w:val="30"/>
          <w:szCs w:val="30"/>
        </w:rPr>
        <w:t>Speciālists veic skolēnu psiholoģisko izpēti: mācīšanās grūtību gadījumā; mācību programmas precizēšanai (PMK komisijai) vai pēc ve</w:t>
      </w:r>
      <w:r w:rsidRPr="009D5969">
        <w:rPr>
          <w:rFonts w:ascii="Times New Roman" w:eastAsia="Times New Roman" w:hAnsi="Times New Roman" w:cs="Times New Roman"/>
          <w:sz w:val="30"/>
          <w:szCs w:val="30"/>
        </w:rPr>
        <w:t>cāku un atbalsta komisijas speciālistu pieprasījuma. Psihologs sniedz ieteikumus bērna uzvedības korekcijai un vada attīstošās nodarbības.</w:t>
      </w:r>
    </w:p>
    <w:p w14:paraId="1078EAEE" w14:textId="77777777" w:rsidR="009D5969" w:rsidRDefault="009D5969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eading=h.gjdgxs" w:colFirst="0" w:colLast="0"/>
      <w:bookmarkEnd w:id="0"/>
    </w:p>
    <w:p w14:paraId="0000001E" w14:textId="41C728E7" w:rsidR="0070189D" w:rsidRPr="009D5969" w:rsidRDefault="00F56058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Kas ir sociālais pedagogs?</w:t>
      </w:r>
    </w:p>
    <w:p w14:paraId="598FA45E" w14:textId="77777777" w:rsidR="00E472DB" w:rsidRPr="009D5969" w:rsidRDefault="00E472DB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</w:pPr>
    </w:p>
    <w:p w14:paraId="00000020" w14:textId="3136C5B5" w:rsidR="0070189D" w:rsidRPr="009D5969" w:rsidRDefault="00F56058" w:rsidP="00F44C35">
      <w:p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</w:pP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Sociālais pedagogs nodrošina bērnu/jauniešu tiesību aizsardzību, palīdz rast risinājumu situācijai, kādā nonācis skolēns, ja par to liecina negatīvas izmaiņas skolēna uzvedībā.</w:t>
      </w:r>
      <w:r w:rsidR="00E472DB"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 xml:space="preserve"> </w:t>
      </w:r>
    </w:p>
    <w:p w14:paraId="00000022" w14:textId="16B6322F" w:rsidR="0070189D" w:rsidRPr="009D5969" w:rsidRDefault="00F56058" w:rsidP="00F44C35">
      <w:p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</w:pP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Sociālais pedagogs darbā lieto dažādus</w:t>
      </w:r>
      <w:r w:rsidR="00E472DB"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 xml:space="preserve"> </w:t>
      </w: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metodiskos materiālus, mācību materiāl</w:t>
      </w: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us, uzskates līdzekļus un likumdošanas aktus, izmanto individuālos un kolektīvos darba aizsardzības līdzekļus, ievēro darba drošības prasības.</w:t>
      </w:r>
    </w:p>
    <w:p w14:paraId="2576C7D6" w14:textId="77C17999" w:rsidR="00E472DB" w:rsidRPr="009D5969" w:rsidRDefault="00F56058" w:rsidP="00F44C35">
      <w:p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Sociālais pedagogs strādā gan ar bērniem, gan skolotājiem, gan bērnu vecākiem un nepieciešamības gadījumos arī a</w:t>
      </w:r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 xml:space="preserve">r </w:t>
      </w:r>
      <w:proofErr w:type="spellStart"/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>tiesībsargājošām</w:t>
      </w:r>
      <w:proofErr w:type="spellEnd"/>
      <w:r w:rsidRPr="009D5969"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</w:rPr>
        <w:t xml:space="preserve"> iestādēm un bērnu tiesību aizsardzības institūcijām. Nodarbības notiek sociālā pedagoga darba kabinetā, kā arī ārpus tā.</w:t>
      </w:r>
    </w:p>
    <w:p w14:paraId="11C06272" w14:textId="77777777" w:rsidR="00E472DB" w:rsidRPr="009D5969" w:rsidRDefault="00E472DB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96A212" w14:textId="6CF77AD8" w:rsidR="0011012E" w:rsidRPr="009D5969" w:rsidRDefault="0011012E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5969">
        <w:rPr>
          <w:rFonts w:ascii="Times New Roman" w:eastAsia="Times New Roman" w:hAnsi="Times New Roman" w:cs="Times New Roman"/>
          <w:b/>
          <w:sz w:val="30"/>
          <w:szCs w:val="30"/>
        </w:rPr>
        <w:t>Kas ir māsa bērnu aprūpē?</w:t>
      </w:r>
    </w:p>
    <w:p w14:paraId="6D30A907" w14:textId="7ED1556B" w:rsidR="0011012E" w:rsidRPr="009D5969" w:rsidRDefault="0011012E" w:rsidP="00F44C35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C528521" w14:textId="4D06D53A" w:rsidR="0011012E" w:rsidRPr="009D5969" w:rsidRDefault="00E31B92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Māsa bērnu aprūpē v</w:t>
      </w:r>
      <w:r w:rsidR="0011012E" w:rsidRPr="009D5969">
        <w:rPr>
          <w:rFonts w:ascii="Times New Roman" w:hAnsi="Times New Roman" w:cs="Times New Roman"/>
          <w:sz w:val="30"/>
          <w:szCs w:val="30"/>
        </w:rPr>
        <w:t xml:space="preserve">eic profilaktiskos, aprūpes un ārstniecības pasākumus bērnu un pusaudžu veselības uzturēšanai un uzlabošanai iestādē. </w:t>
      </w:r>
    </w:p>
    <w:p w14:paraId="24CA1483" w14:textId="77777777" w:rsidR="0011012E" w:rsidRPr="009D5969" w:rsidRDefault="0011012E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Sniedz ārstniecisko un profilaktisko palīdzību pēc ģimenes ārsta un sabiedrības veselības centra speciālistu rekomendācijas savas kompetences ietvaros. </w:t>
      </w:r>
    </w:p>
    <w:p w14:paraId="7781B10A" w14:textId="77777777" w:rsidR="0011012E" w:rsidRPr="009D5969" w:rsidRDefault="0011012E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Kopā ar skolas administrācija organizē, kontrolē un nodrošina kompleksos pasākumus bērnu dzīvības un veselības aizsardzībā. </w:t>
      </w:r>
    </w:p>
    <w:p w14:paraId="3FC6EF05" w14:textId="72084B5B" w:rsidR="0011012E" w:rsidRPr="009D5969" w:rsidRDefault="0011012E" w:rsidP="00F44C3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D5969">
        <w:rPr>
          <w:rFonts w:ascii="Times New Roman" w:hAnsi="Times New Roman" w:cs="Times New Roman"/>
          <w:sz w:val="30"/>
          <w:szCs w:val="30"/>
        </w:rPr>
        <w:t xml:space="preserve">Rūpējas, lai bērni skolā justos labi, lai būtu radīti apstākļi bērnu garīgai, intelektuālai, </w:t>
      </w:r>
      <w:bookmarkStart w:id="1" w:name="_GoBack"/>
      <w:bookmarkEnd w:id="1"/>
      <w:r w:rsidRPr="009D5969">
        <w:rPr>
          <w:rFonts w:ascii="Times New Roman" w:hAnsi="Times New Roman" w:cs="Times New Roman"/>
          <w:sz w:val="30"/>
          <w:szCs w:val="30"/>
        </w:rPr>
        <w:t>fiziskajai aktivitātei, personības brīvībai un dvēseliskajai attīstībai.</w:t>
      </w:r>
    </w:p>
    <w:sectPr w:rsidR="0011012E" w:rsidRPr="009D5969" w:rsidSect="009D5969">
      <w:pgSz w:w="11906" w:h="16838"/>
      <w:pgMar w:top="1134" w:right="991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9D"/>
    <w:rsid w:val="0011012E"/>
    <w:rsid w:val="00301442"/>
    <w:rsid w:val="00466897"/>
    <w:rsid w:val="0070189D"/>
    <w:rsid w:val="009D5969"/>
    <w:rsid w:val="00C7737A"/>
    <w:rsid w:val="00E31B92"/>
    <w:rsid w:val="00E472DB"/>
    <w:rsid w:val="00F44C35"/>
    <w:rsid w:val="00F5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017BB"/>
  <w15:docId w15:val="{C876F9AE-00CB-453B-B4CF-827399C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>
      <w:pPr>
        <w:spacing w:line="259" w:lineRule="auto"/>
        <w:ind w:left="3770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F4F13"/>
    <w:rPr>
      <w:color w:val="000000" w:themeColor="text1"/>
      <w:u w:color="FF0000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bKqPrA3h6UAGNoJ/VxholpjGA==">CgMxLjAyCGguZ2pkZ3hzOAByITFuVEJmZ0pyREhZNEpfQXNCa3JWME02Nk52ZWRGYW5yZw==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1D77D-B60A-49E9-ABF5-91527CF4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Audzinataja</dc:creator>
  <cp:lastModifiedBy>Regīna Gučika</cp:lastModifiedBy>
  <cp:revision>7</cp:revision>
  <dcterms:created xsi:type="dcterms:W3CDTF">2023-10-20T05:24:00Z</dcterms:created>
  <dcterms:modified xsi:type="dcterms:W3CDTF">2023-10-20T06:28:00Z</dcterms:modified>
</cp:coreProperties>
</file>